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57A" w:rsidRPr="00A0612E" w:rsidRDefault="0081157A" w:rsidP="0081157A">
      <w:pPr>
        <w:pStyle w:val="Default"/>
        <w:spacing w:line="276" w:lineRule="auto"/>
        <w:ind w:left="720"/>
        <w:jc w:val="both"/>
        <w:rPr>
          <w:sz w:val="22"/>
          <w:szCs w:val="22"/>
          <w:highlight w:val="yellow"/>
        </w:rPr>
      </w:pPr>
    </w:p>
    <w:p w:rsidR="0081157A" w:rsidRPr="00A0612E" w:rsidRDefault="0081157A" w:rsidP="0081157A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</w:p>
    <w:p w:rsidR="0081157A" w:rsidRPr="00853642" w:rsidRDefault="009946BD" w:rsidP="0081157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Białystok, 20.10</w:t>
      </w:r>
      <w:r w:rsidR="000C2CD3">
        <w:rPr>
          <w:rFonts w:ascii="Times New Roman" w:hAnsi="Times New Roman" w:cs="Times New Roman"/>
        </w:rPr>
        <w:t>.2017</w:t>
      </w:r>
      <w:r>
        <w:rPr>
          <w:rFonts w:ascii="Times New Roman" w:hAnsi="Times New Roman" w:cs="Times New Roman"/>
        </w:rPr>
        <w:t xml:space="preserve"> r.</w:t>
      </w:r>
    </w:p>
    <w:p w:rsidR="0081157A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</w:p>
    <w:p w:rsidR="0081157A" w:rsidRDefault="000C2CD3" w:rsidP="0081157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Miasto Białystok NIP 542 030 46 37</w:t>
      </w:r>
    </w:p>
    <w:p w:rsidR="000C2CD3" w:rsidRDefault="000C2CD3" w:rsidP="0081157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Szkoła Podstawowa Nr 12 im. Zygmunta Glogera </w:t>
      </w:r>
    </w:p>
    <w:p w:rsidR="000C2CD3" w:rsidRDefault="000C2CD3" w:rsidP="0081157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Ul. Komisji Edukacji Narodowej 1A</w:t>
      </w:r>
    </w:p>
    <w:p w:rsidR="000C2CD3" w:rsidRPr="00A0612E" w:rsidRDefault="000C2CD3" w:rsidP="0081157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15-687 Białystok</w:t>
      </w:r>
    </w:p>
    <w:p w:rsidR="0081157A" w:rsidRDefault="0084677F" w:rsidP="0081157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</w:t>
      </w:r>
    </w:p>
    <w:p w:rsidR="0081157A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</w:p>
    <w:p w:rsidR="0081157A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</w:p>
    <w:p w:rsidR="0081157A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ZAWIADOMIENIE </w:t>
      </w:r>
    </w:p>
    <w:p w:rsidR="0081157A" w:rsidRPr="00A0612E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</w:p>
    <w:p w:rsidR="0081157A" w:rsidRDefault="0081157A" w:rsidP="0081157A">
      <w:pPr>
        <w:spacing w:after="0"/>
        <w:jc w:val="center"/>
        <w:rPr>
          <w:rFonts w:ascii="Times New Roman" w:hAnsi="Times New Roman" w:cs="Times New Roman"/>
          <w:b/>
        </w:rPr>
      </w:pPr>
    </w:p>
    <w:p w:rsidR="0018103D" w:rsidRPr="0084677F" w:rsidRDefault="004D6B44" w:rsidP="0084677F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F94183">
        <w:rPr>
          <w:rFonts w:ascii="Times New Roman" w:hAnsi="Times New Roman" w:cs="Times New Roman"/>
        </w:rPr>
        <w:t>D</w:t>
      </w:r>
      <w:r w:rsidR="0081157A" w:rsidRPr="00F94183">
        <w:rPr>
          <w:rFonts w:ascii="Times New Roman" w:hAnsi="Times New Roman" w:cs="Times New Roman"/>
        </w:rPr>
        <w:t>otyczy</w:t>
      </w:r>
      <w:r w:rsidR="009946BD">
        <w:rPr>
          <w:rFonts w:ascii="Times New Roman" w:hAnsi="Times New Roman" w:cs="Times New Roman"/>
        </w:rPr>
        <w:t xml:space="preserve"> zapytania ofertowego Nr 04</w:t>
      </w:r>
      <w:r>
        <w:rPr>
          <w:rFonts w:ascii="Times New Roman" w:hAnsi="Times New Roman" w:cs="Times New Roman"/>
        </w:rPr>
        <w:t xml:space="preserve">/EFS/2017 z dn. </w:t>
      </w:r>
      <w:r w:rsidR="004D76D8">
        <w:rPr>
          <w:rFonts w:ascii="Times New Roman" w:hAnsi="Times New Roman" w:cs="Times New Roman"/>
        </w:rPr>
        <w:t>12.09</w:t>
      </w:r>
      <w:r>
        <w:rPr>
          <w:rFonts w:ascii="Times New Roman" w:hAnsi="Times New Roman" w:cs="Times New Roman"/>
        </w:rPr>
        <w:t>.2017</w:t>
      </w:r>
      <w:r w:rsidR="004D76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Pr="0084677F">
        <w:rPr>
          <w:rFonts w:ascii="Times New Roman" w:hAnsi="Times New Roman" w:cs="Times New Roman"/>
        </w:rPr>
        <w:t>.</w:t>
      </w:r>
      <w:r w:rsidR="0081157A" w:rsidRPr="0084677F">
        <w:rPr>
          <w:rFonts w:ascii="Times New Roman" w:hAnsi="Times New Roman" w:cs="Times New Roman"/>
        </w:rPr>
        <w:t xml:space="preserve">: </w:t>
      </w:r>
      <w:r w:rsidR="0084677F" w:rsidRPr="0084677F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„Sprzedaż i dostawa pomocy dydaktycznych dla  SP Nr 12”</w:t>
      </w:r>
      <w:r w:rsidR="0084677F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="0081157A" w:rsidRPr="0018103D">
        <w:rPr>
          <w:rFonts w:ascii="Times New Roman" w:hAnsi="Times New Roman" w:cs="Times New Roman"/>
          <w:bCs/>
        </w:rPr>
        <w:t xml:space="preserve">w ramach projektu </w:t>
      </w:r>
      <w:r w:rsidR="0018103D" w:rsidRPr="0018103D">
        <w:rPr>
          <w:rFonts w:ascii="Times New Roman" w:eastAsia="Times New Roman" w:hAnsi="Times New Roman" w:cs="Times New Roman"/>
        </w:rPr>
        <w:t xml:space="preserve">„Akademia Pomysłów BUILD-UP” </w:t>
      </w:r>
      <w:r w:rsidR="0084677F">
        <w:rPr>
          <w:rFonts w:ascii="Times New Roman" w:eastAsia="Times New Roman" w:hAnsi="Times New Roman" w:cs="Times New Roman"/>
        </w:rPr>
        <w:br/>
      </w:r>
      <w:r w:rsidR="0018103D" w:rsidRPr="0018103D">
        <w:rPr>
          <w:rFonts w:ascii="Times New Roman" w:eastAsia="Times New Roman" w:hAnsi="Times New Roman" w:cs="Times New Roman"/>
        </w:rPr>
        <w:t>Nr RPPD.03.01.02-20-0054/15 współfinansowanego przez Unię Europejską z Europejskiego Funduszu Społecznego w ramach Regionalnego Programu Operacyjnego Województwa Podlaskiego na lata 2014-2020</w:t>
      </w:r>
      <w:r w:rsidR="0018103D">
        <w:rPr>
          <w:rFonts w:ascii="Times New Roman" w:eastAsia="Times New Roman" w:hAnsi="Times New Roman" w:cs="Times New Roman"/>
        </w:rPr>
        <w:t>, III Oś priorytetowa</w:t>
      </w:r>
      <w:r w:rsidR="0018103D" w:rsidRPr="0018103D">
        <w:rPr>
          <w:rFonts w:ascii="Times New Roman" w:eastAsia="Times New Roman" w:hAnsi="Times New Roman" w:cs="Times New Roman"/>
        </w:rPr>
        <w:t>: Kompe</w:t>
      </w:r>
      <w:r w:rsidR="0018103D">
        <w:rPr>
          <w:rFonts w:ascii="Times New Roman" w:eastAsia="Times New Roman" w:hAnsi="Times New Roman" w:cs="Times New Roman"/>
        </w:rPr>
        <w:t>tencje i kwalifikacje; Działanie</w:t>
      </w:r>
      <w:r w:rsidR="0018103D" w:rsidRPr="0018103D">
        <w:rPr>
          <w:rFonts w:ascii="Times New Roman" w:eastAsia="Times New Roman" w:hAnsi="Times New Roman" w:cs="Times New Roman"/>
        </w:rPr>
        <w:t xml:space="preserve"> 3.1 Kształcenie i edukacja 3.1.2 Wzmocnienie atrakcyjności i podniesienie jakości oferty edukacyjnej w zakresie kształcenia ogólnego, </w:t>
      </w:r>
      <w:r w:rsidR="0018103D">
        <w:rPr>
          <w:rFonts w:ascii="Times New Roman" w:eastAsia="Times New Roman" w:hAnsi="Times New Roman" w:cs="Times New Roman"/>
        </w:rPr>
        <w:t>ukierunkowanego</w:t>
      </w:r>
      <w:r w:rsidR="0018103D" w:rsidRPr="0018103D">
        <w:rPr>
          <w:rFonts w:ascii="Times New Roman" w:eastAsia="Times New Roman" w:hAnsi="Times New Roman" w:cs="Times New Roman"/>
        </w:rPr>
        <w:t xml:space="preserve"> na rozwój kompetencji kluczowych. Priorytet inwestycyjny: 10.1 Ograniczenie </w:t>
      </w:r>
      <w:r w:rsidR="0084677F">
        <w:rPr>
          <w:rFonts w:ascii="Times New Roman" w:eastAsia="Times New Roman" w:hAnsi="Times New Roman" w:cs="Times New Roman"/>
        </w:rPr>
        <w:br/>
      </w:r>
      <w:r w:rsidR="0018103D" w:rsidRPr="0018103D">
        <w:rPr>
          <w:rFonts w:ascii="Times New Roman" w:eastAsia="Times New Roman" w:hAnsi="Times New Roman" w:cs="Times New Roman"/>
        </w:rPr>
        <w:t>i zapobieganie przedwczesnemu kończeniu nauki szkolnej oraz zapewnienie równego dostępu do dobrej jakości wczesnej edukacji elementarnej oraz kształcenia podstawowego, gimnazjalnego</w:t>
      </w:r>
      <w:r w:rsidR="0084677F">
        <w:rPr>
          <w:rFonts w:ascii="Times New Roman" w:eastAsia="Times New Roman" w:hAnsi="Times New Roman" w:cs="Times New Roman"/>
        </w:rPr>
        <w:br/>
      </w:r>
      <w:r w:rsidR="0018103D" w:rsidRPr="0018103D">
        <w:rPr>
          <w:rFonts w:ascii="Times New Roman" w:eastAsia="Times New Roman" w:hAnsi="Times New Roman" w:cs="Times New Roman"/>
        </w:rPr>
        <w:t>i ponadgimnazjalnego, z uwzględnieniem</w:t>
      </w:r>
      <w:r w:rsidR="0018103D">
        <w:rPr>
          <w:rFonts w:ascii="Times New Roman" w:eastAsia="Times New Roman" w:hAnsi="Times New Roman" w:cs="Times New Roman"/>
        </w:rPr>
        <w:t xml:space="preserve"> </w:t>
      </w:r>
      <w:r w:rsidR="0018103D" w:rsidRPr="0018103D">
        <w:rPr>
          <w:rFonts w:ascii="Times New Roman" w:eastAsia="Times New Roman" w:hAnsi="Times New Roman" w:cs="Times New Roman"/>
        </w:rPr>
        <w:t>formalnych, nieformalnych i poza formalnych ścieżek kształcenia umożliwiających podjęcie kształcenia i szkolenia</w:t>
      </w:r>
      <w:r w:rsidR="00AB1613">
        <w:rPr>
          <w:rFonts w:ascii="Times New Roman" w:eastAsia="Times New Roman" w:hAnsi="Times New Roman" w:cs="Times New Roman"/>
        </w:rPr>
        <w:t>.</w:t>
      </w:r>
    </w:p>
    <w:p w:rsidR="0018103D" w:rsidRPr="0018103D" w:rsidRDefault="0018103D" w:rsidP="0081157A">
      <w:pPr>
        <w:spacing w:after="0"/>
        <w:jc w:val="both"/>
        <w:rPr>
          <w:rFonts w:ascii="Times New Roman" w:hAnsi="Times New Roman" w:cs="Times New Roman"/>
          <w:bCs/>
        </w:rPr>
      </w:pPr>
    </w:p>
    <w:p w:rsidR="0081157A" w:rsidRPr="00A0612E" w:rsidRDefault="0081157A" w:rsidP="0081157A">
      <w:pPr>
        <w:spacing w:after="0"/>
        <w:rPr>
          <w:rFonts w:ascii="Times New Roman" w:hAnsi="Times New Roman" w:cs="Times New Roman"/>
        </w:rPr>
      </w:pPr>
    </w:p>
    <w:p w:rsidR="00BD30D0" w:rsidRDefault="00B802DF" w:rsidP="00352A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Szkoła Podstawowa nr 12 w Białymstoku</w:t>
      </w:r>
      <w:r w:rsidR="0081157A" w:rsidRPr="00F81CAB">
        <w:rPr>
          <w:rFonts w:ascii="Times New Roman" w:hAnsi="Times New Roman" w:cs="Times New Roman"/>
          <w:sz w:val="24"/>
          <w:szCs w:val="24"/>
        </w:rPr>
        <w:t xml:space="preserve"> </w:t>
      </w:r>
      <w:r w:rsidR="001C61BA">
        <w:rPr>
          <w:rFonts w:ascii="Times New Roman" w:hAnsi="Times New Roman" w:cs="Times New Roman"/>
          <w:sz w:val="24"/>
          <w:szCs w:val="24"/>
        </w:rPr>
        <w:t>zawiadamia</w:t>
      </w:r>
      <w:r w:rsidR="00352AF8">
        <w:rPr>
          <w:rFonts w:ascii="Times New Roman" w:hAnsi="Times New Roman" w:cs="Times New Roman"/>
          <w:sz w:val="24"/>
          <w:szCs w:val="24"/>
        </w:rPr>
        <w:t xml:space="preserve"> </w:t>
      </w:r>
      <w:r w:rsidR="00352AF8">
        <w:rPr>
          <w:rFonts w:ascii="Times New Roman" w:hAnsi="Times New Roman" w:cs="Times New Roman"/>
        </w:rPr>
        <w:t xml:space="preserve">o </w:t>
      </w:r>
      <w:r w:rsidR="004D6B44">
        <w:rPr>
          <w:rFonts w:ascii="Times New Roman" w:hAnsi="Times New Roman" w:cs="Times New Roman"/>
        </w:rPr>
        <w:t>unieważnieniu zapytania ofertowego na podstawie pkt. II ust. 10 ppkt.4.</w:t>
      </w:r>
    </w:p>
    <w:p w:rsidR="0084677F" w:rsidRDefault="0081157A" w:rsidP="008115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:rsidR="0084677F" w:rsidRDefault="0084677F" w:rsidP="0081157A">
      <w:pPr>
        <w:spacing w:after="0" w:line="240" w:lineRule="auto"/>
        <w:rPr>
          <w:rFonts w:ascii="Times New Roman" w:hAnsi="Times New Roman" w:cs="Times New Roman"/>
        </w:rPr>
      </w:pPr>
    </w:p>
    <w:p w:rsidR="0084677F" w:rsidRDefault="0084677F" w:rsidP="0081157A">
      <w:pPr>
        <w:spacing w:after="0" w:line="240" w:lineRule="auto"/>
        <w:rPr>
          <w:rFonts w:ascii="Times New Roman" w:hAnsi="Times New Roman" w:cs="Times New Roman"/>
        </w:rPr>
      </w:pPr>
    </w:p>
    <w:p w:rsidR="0084677F" w:rsidRPr="004D76D8" w:rsidRDefault="0084677F" w:rsidP="0084677F">
      <w:pPr>
        <w:tabs>
          <w:tab w:val="left" w:pos="7095"/>
        </w:tabs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ab/>
        <w:t xml:space="preserve">             </w:t>
      </w:r>
      <w:r w:rsidRPr="004D76D8">
        <w:rPr>
          <w:rFonts w:ascii="Times New Roman" w:hAnsi="Times New Roman" w:cs="Times New Roman"/>
          <w:b/>
          <w:i/>
        </w:rPr>
        <w:t xml:space="preserve">Anna </w:t>
      </w:r>
      <w:proofErr w:type="spellStart"/>
      <w:r w:rsidRPr="004D76D8">
        <w:rPr>
          <w:rFonts w:ascii="Times New Roman" w:hAnsi="Times New Roman" w:cs="Times New Roman"/>
          <w:b/>
          <w:i/>
        </w:rPr>
        <w:t>Satuła</w:t>
      </w:r>
      <w:proofErr w:type="spellEnd"/>
    </w:p>
    <w:p w:rsidR="0081157A" w:rsidRPr="00A644F0" w:rsidRDefault="0081157A" w:rsidP="0084677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Pr="00971BC7">
        <w:rPr>
          <w:rFonts w:ascii="Times New Roman" w:hAnsi="Times New Roman" w:cs="Times New Roman"/>
        </w:rPr>
        <w:tab/>
      </w:r>
      <w:r w:rsidR="00D34F70">
        <w:rPr>
          <w:rFonts w:ascii="Times New Roman" w:hAnsi="Times New Roman" w:cs="Times New Roman"/>
        </w:rPr>
        <w:t xml:space="preserve">                                       </w:t>
      </w:r>
      <w:r w:rsidRPr="00971BC7">
        <w:rPr>
          <w:rFonts w:ascii="Times New Roman" w:hAnsi="Times New Roman" w:cs="Times New Roman"/>
        </w:rPr>
        <w:tab/>
      </w:r>
      <w:r w:rsidR="009922C0">
        <w:rPr>
          <w:rFonts w:ascii="Times New Roman" w:hAnsi="Times New Roman" w:cs="Times New Roman"/>
        </w:rPr>
        <w:t xml:space="preserve">        </w:t>
      </w:r>
      <w:r w:rsidR="0084677F">
        <w:rPr>
          <w:rFonts w:ascii="Times New Roman" w:hAnsi="Times New Roman" w:cs="Times New Roman"/>
        </w:rPr>
        <w:t xml:space="preserve">      </w:t>
      </w:r>
      <w:r w:rsidRPr="00971BC7">
        <w:rPr>
          <w:rFonts w:ascii="Times New Roman" w:hAnsi="Times New Roman" w:cs="Times New Roman"/>
        </w:rPr>
        <w:t>/dyrektor szkoły/</w:t>
      </w:r>
    </w:p>
    <w:p w:rsidR="0081157A" w:rsidRDefault="0081157A" w:rsidP="0081157A">
      <w:bookmarkStart w:id="0" w:name="_GoBack"/>
      <w:bookmarkEnd w:id="0"/>
    </w:p>
    <w:p w:rsidR="00951ACF" w:rsidRDefault="00951ACF"/>
    <w:sectPr w:rsidR="00951ACF" w:rsidSect="00634ECB">
      <w:headerReference w:type="default" r:id="rId7"/>
      <w:footerReference w:type="default" r:id="rId8"/>
      <w:pgSz w:w="11906" w:h="16838"/>
      <w:pgMar w:top="1135" w:right="1417" w:bottom="993" w:left="1417" w:header="426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C4D" w:rsidRDefault="009E2C4D" w:rsidP="00951ACF">
      <w:pPr>
        <w:spacing w:after="0" w:line="240" w:lineRule="auto"/>
      </w:pPr>
      <w:r>
        <w:separator/>
      </w:r>
    </w:p>
  </w:endnote>
  <w:endnote w:type="continuationSeparator" w:id="0">
    <w:p w:rsidR="009E2C4D" w:rsidRDefault="009E2C4D" w:rsidP="00951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77F" w:rsidRPr="00741685" w:rsidRDefault="0084677F" w:rsidP="0084677F">
    <w:pPr>
      <w:pStyle w:val="Default"/>
      <w:jc w:val="center"/>
      <w:rPr>
        <w:rFonts w:ascii="Tahoma" w:hAnsi="Tahoma" w:cs="Tahoma"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>Projekt „Akademia Pomys</w:t>
    </w:r>
    <w:r>
      <w:rPr>
        <w:rFonts w:ascii="Tahoma" w:hAnsi="Tahoma" w:cs="Tahoma"/>
        <w:i/>
        <w:sz w:val="13"/>
        <w:szCs w:val="13"/>
      </w:rPr>
      <w:t>łów BUILD-UP” Nr RPPD.03.01.02-20</w:t>
    </w:r>
    <w:r w:rsidRPr="00741685">
      <w:rPr>
        <w:rFonts w:ascii="Tahoma" w:hAnsi="Tahoma" w:cs="Tahoma"/>
        <w:i/>
        <w:sz w:val="13"/>
        <w:szCs w:val="13"/>
      </w:rPr>
      <w:t>-00</w:t>
    </w:r>
    <w:r>
      <w:rPr>
        <w:rFonts w:ascii="Tahoma" w:hAnsi="Tahoma" w:cs="Tahoma"/>
        <w:i/>
        <w:sz w:val="13"/>
        <w:szCs w:val="13"/>
      </w:rPr>
      <w:t>54</w:t>
    </w:r>
    <w:r w:rsidRPr="00741685">
      <w:rPr>
        <w:rFonts w:ascii="Tahoma" w:hAnsi="Tahoma" w:cs="Tahoma"/>
        <w:i/>
        <w:sz w:val="13"/>
        <w:szCs w:val="13"/>
      </w:rPr>
      <w:t>/15</w:t>
    </w:r>
    <w:r>
      <w:rPr>
        <w:rFonts w:ascii="Tahoma" w:hAnsi="Tahoma" w:cs="Tahoma"/>
        <w:i/>
        <w:sz w:val="13"/>
        <w:szCs w:val="13"/>
      </w:rPr>
      <w:t xml:space="preserve">  </w:t>
    </w:r>
  </w:p>
  <w:p w:rsidR="0084677F" w:rsidRPr="00D71A57" w:rsidRDefault="0084677F" w:rsidP="0084677F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 xml:space="preserve">współfinansowany z Europejskiego Funduszu Społecznego </w:t>
    </w:r>
    <w:r w:rsidRPr="00741685">
      <w:rPr>
        <w:rFonts w:ascii="Tahoma" w:hAnsi="Tahoma" w:cs="Tahoma"/>
        <w:i/>
        <w:sz w:val="13"/>
        <w:szCs w:val="13"/>
      </w:rPr>
      <w:t xml:space="preserve"> </w:t>
    </w:r>
    <w:r w:rsidRPr="00741685">
      <w:rPr>
        <w:rFonts w:ascii="Tahoma" w:hAnsi="Tahoma" w:cs="Tahoma"/>
        <w:bCs/>
        <w:i/>
        <w:sz w:val="13"/>
        <w:szCs w:val="13"/>
      </w:rPr>
      <w:t>w ramach RPOWP 2014-2020</w:t>
    </w:r>
  </w:p>
  <w:p w:rsidR="0084677F" w:rsidRDefault="008467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C4D" w:rsidRDefault="009E2C4D" w:rsidP="00951ACF">
      <w:pPr>
        <w:spacing w:after="0" w:line="240" w:lineRule="auto"/>
      </w:pPr>
      <w:r>
        <w:separator/>
      </w:r>
    </w:p>
  </w:footnote>
  <w:footnote w:type="continuationSeparator" w:id="0">
    <w:p w:rsidR="009E2C4D" w:rsidRDefault="009E2C4D" w:rsidP="00951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339" w:rsidRDefault="00352AF8" w:rsidP="00610649">
    <w:pPr>
      <w:pStyle w:val="Nagwek"/>
      <w:tabs>
        <w:tab w:val="clear" w:pos="9072"/>
      </w:tabs>
    </w:pPr>
    <w:r>
      <w:rPr>
        <w:noProof/>
        <w:lang w:eastAsia="pl-PL"/>
      </w:rPr>
      <w:drawing>
        <wp:inline distT="0" distB="0" distL="0" distR="0">
          <wp:extent cx="5764530" cy="501015"/>
          <wp:effectExtent l="19050" t="0" r="7620" b="0"/>
          <wp:docPr id="1" name="Obraz 1" descr="C:\Tem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Tem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01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85D57"/>
    <w:multiLevelType w:val="hybridMultilevel"/>
    <w:tmpl w:val="6D280ABC"/>
    <w:lvl w:ilvl="0" w:tplc="3146A99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7A"/>
    <w:rsid w:val="00053D6F"/>
    <w:rsid w:val="00060D38"/>
    <w:rsid w:val="00081236"/>
    <w:rsid w:val="000C2CD3"/>
    <w:rsid w:val="000D296D"/>
    <w:rsid w:val="00141534"/>
    <w:rsid w:val="0018103D"/>
    <w:rsid w:val="001A4F15"/>
    <w:rsid w:val="001B5090"/>
    <w:rsid w:val="001C61BA"/>
    <w:rsid w:val="001D5DCD"/>
    <w:rsid w:val="00237232"/>
    <w:rsid w:val="002C2E36"/>
    <w:rsid w:val="002F23F1"/>
    <w:rsid w:val="00307856"/>
    <w:rsid w:val="003212D7"/>
    <w:rsid w:val="00324836"/>
    <w:rsid w:val="00352AF8"/>
    <w:rsid w:val="00354D86"/>
    <w:rsid w:val="003847E5"/>
    <w:rsid w:val="00473897"/>
    <w:rsid w:val="004B34DF"/>
    <w:rsid w:val="004C5037"/>
    <w:rsid w:val="004D6B44"/>
    <w:rsid w:val="004D76D8"/>
    <w:rsid w:val="0052232A"/>
    <w:rsid w:val="00630ECC"/>
    <w:rsid w:val="0068320C"/>
    <w:rsid w:val="00687729"/>
    <w:rsid w:val="006B5C27"/>
    <w:rsid w:val="006B76DD"/>
    <w:rsid w:val="006D41DA"/>
    <w:rsid w:val="00715B20"/>
    <w:rsid w:val="007432C8"/>
    <w:rsid w:val="0078752C"/>
    <w:rsid w:val="00797A46"/>
    <w:rsid w:val="0081157A"/>
    <w:rsid w:val="00815F46"/>
    <w:rsid w:val="00827793"/>
    <w:rsid w:val="0084677F"/>
    <w:rsid w:val="008E531B"/>
    <w:rsid w:val="00922DA2"/>
    <w:rsid w:val="00927B36"/>
    <w:rsid w:val="00951ACF"/>
    <w:rsid w:val="009746D9"/>
    <w:rsid w:val="009820B4"/>
    <w:rsid w:val="009922C0"/>
    <w:rsid w:val="009946BD"/>
    <w:rsid w:val="009978FD"/>
    <w:rsid w:val="009E2C4D"/>
    <w:rsid w:val="009E7BC5"/>
    <w:rsid w:val="009F09FF"/>
    <w:rsid w:val="00AB1613"/>
    <w:rsid w:val="00AC42CA"/>
    <w:rsid w:val="00AF6451"/>
    <w:rsid w:val="00B241C0"/>
    <w:rsid w:val="00B75708"/>
    <w:rsid w:val="00B802DF"/>
    <w:rsid w:val="00B81496"/>
    <w:rsid w:val="00BB2EA8"/>
    <w:rsid w:val="00BD30D0"/>
    <w:rsid w:val="00BE060E"/>
    <w:rsid w:val="00BF239D"/>
    <w:rsid w:val="00CE251F"/>
    <w:rsid w:val="00D24E9D"/>
    <w:rsid w:val="00D34F70"/>
    <w:rsid w:val="00D5088A"/>
    <w:rsid w:val="00D95394"/>
    <w:rsid w:val="00DC4DB1"/>
    <w:rsid w:val="00E06DDC"/>
    <w:rsid w:val="00E16295"/>
    <w:rsid w:val="00E32F4E"/>
    <w:rsid w:val="00E758E4"/>
    <w:rsid w:val="00E8621C"/>
    <w:rsid w:val="00E93E65"/>
    <w:rsid w:val="00EB2F49"/>
    <w:rsid w:val="00EC7BBA"/>
    <w:rsid w:val="00F434EB"/>
    <w:rsid w:val="00F43E3B"/>
    <w:rsid w:val="00F904CC"/>
    <w:rsid w:val="00F964D3"/>
    <w:rsid w:val="00FB1817"/>
    <w:rsid w:val="00FD4C3E"/>
    <w:rsid w:val="00FE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DB86E"/>
  <w15:docId w15:val="{AA597CA8-B83D-40FF-9AEF-78744BAA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115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rsid w:val="0081157A"/>
    <w:pPr>
      <w:tabs>
        <w:tab w:val="center" w:pos="4536"/>
        <w:tab w:val="right" w:pos="9072"/>
      </w:tabs>
      <w:suppressAutoHyphens/>
    </w:pPr>
    <w:rPr>
      <w:rFonts w:ascii="Calibri" w:eastAsia="Calibri" w:hAnsi="Calibri" w:cs="Calibri"/>
      <w:lang w:eastAsia="ar-SA"/>
    </w:rPr>
  </w:style>
  <w:style w:type="character" w:customStyle="1" w:styleId="NagwekZnak">
    <w:name w:val="Nagłówek Znak"/>
    <w:basedOn w:val="Domylnaczcionkaakapitu"/>
    <w:link w:val="Nagwek"/>
    <w:rsid w:val="0081157A"/>
    <w:rPr>
      <w:rFonts w:ascii="Calibri" w:eastAsia="Calibri" w:hAnsi="Calibri" w:cs="Calibri"/>
      <w:lang w:eastAsia="ar-SA"/>
    </w:rPr>
  </w:style>
  <w:style w:type="paragraph" w:styleId="Bezodstpw">
    <w:name w:val="No Spacing"/>
    <w:link w:val="BezodstpwZnak"/>
    <w:uiPriority w:val="1"/>
    <w:qFormat/>
    <w:rsid w:val="0081157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81157A"/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157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10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10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10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10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103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D30D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74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4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2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8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1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admin</cp:lastModifiedBy>
  <cp:revision>4</cp:revision>
  <cp:lastPrinted>2017-10-20T11:48:00Z</cp:lastPrinted>
  <dcterms:created xsi:type="dcterms:W3CDTF">2017-10-20T11:22:00Z</dcterms:created>
  <dcterms:modified xsi:type="dcterms:W3CDTF">2017-10-20T11:48:00Z</dcterms:modified>
</cp:coreProperties>
</file>